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660" w:rsidRPr="009C2660" w:rsidRDefault="009C2660" w:rsidP="009C2660">
      <w:pPr>
        <w:jc w:val="both"/>
        <w:rPr>
          <w:sz w:val="28"/>
          <w:szCs w:val="28"/>
        </w:rPr>
      </w:pPr>
      <w:r w:rsidRPr="009C2660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               </w:t>
      </w:r>
      <w:r w:rsidRPr="009C2660">
        <w:rPr>
          <w:sz w:val="28"/>
          <w:szCs w:val="28"/>
        </w:rPr>
        <w:t xml:space="preserve">ПАМЯТКА </w:t>
      </w:r>
    </w:p>
    <w:p w:rsidR="0094070B" w:rsidRDefault="009C2660" w:rsidP="009C26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9C2660">
        <w:rPr>
          <w:sz w:val="28"/>
          <w:szCs w:val="28"/>
        </w:rPr>
        <w:t>для транспортно-экспедиционных компаний</w:t>
      </w:r>
    </w:p>
    <w:p w:rsidR="009C2660" w:rsidRDefault="009C2660" w:rsidP="009C2660">
      <w:pPr>
        <w:jc w:val="both"/>
        <w:rPr>
          <w:sz w:val="28"/>
          <w:szCs w:val="28"/>
        </w:rPr>
      </w:pPr>
    </w:p>
    <w:p w:rsidR="009C2660" w:rsidRDefault="009C2660" w:rsidP="009C2660">
      <w:pPr>
        <w:autoSpaceDE w:val="0"/>
        <w:autoSpaceDN w:val="0"/>
        <w:adjustRightInd w:val="0"/>
        <w:spacing w:line="400" w:lineRule="exact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Статья 11.14.3.</w:t>
      </w:r>
      <w:r>
        <w:rPr>
          <w:sz w:val="28"/>
          <w:szCs w:val="28"/>
        </w:rPr>
        <w:t xml:space="preserve"> КоАП РФ</w:t>
      </w:r>
      <w:r>
        <w:rPr>
          <w:sz w:val="28"/>
          <w:szCs w:val="28"/>
        </w:rPr>
        <w:t xml:space="preserve"> Невыполнение обязанностей, предусмотренных законодательством о транспортно-экспедиционной деятельности</w:t>
      </w:r>
    </w:p>
    <w:p w:rsidR="009C2660" w:rsidRDefault="009C2660" w:rsidP="009C2660">
      <w:pPr>
        <w:autoSpaceDE w:val="0"/>
        <w:autoSpaceDN w:val="0"/>
        <w:adjustRightInd w:val="0"/>
        <w:spacing w:line="400" w:lineRule="exact"/>
        <w:ind w:firstLine="540"/>
        <w:jc w:val="both"/>
        <w:rPr>
          <w:sz w:val="28"/>
          <w:szCs w:val="28"/>
        </w:rPr>
      </w:pPr>
    </w:p>
    <w:p w:rsidR="009C2660" w:rsidRDefault="009C2660" w:rsidP="009C2660">
      <w:pPr>
        <w:autoSpaceDE w:val="0"/>
        <w:autoSpaceDN w:val="0"/>
        <w:adjustRightInd w:val="0"/>
        <w:spacing w:line="40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введена</w:t>
      </w:r>
      <w:proofErr w:type="gramEnd"/>
      <w:r>
        <w:rPr>
          <w:sz w:val="28"/>
          <w:szCs w:val="28"/>
        </w:rPr>
        <w:t xml:space="preserve"> Федеральным </w:t>
      </w:r>
      <w:hyperlink r:id="rId5" w:history="1">
        <w:r>
          <w:rPr>
            <w:color w:val="0000FF"/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06.07.2016 N 374-ФЗ)</w:t>
      </w:r>
    </w:p>
    <w:p w:rsidR="009C2660" w:rsidRDefault="009C2660" w:rsidP="009C2660">
      <w:pPr>
        <w:autoSpaceDE w:val="0"/>
        <w:autoSpaceDN w:val="0"/>
        <w:adjustRightInd w:val="0"/>
        <w:spacing w:line="400" w:lineRule="exact"/>
        <w:jc w:val="both"/>
        <w:rPr>
          <w:sz w:val="28"/>
          <w:szCs w:val="28"/>
        </w:rPr>
      </w:pPr>
    </w:p>
    <w:p w:rsidR="009C2660" w:rsidRDefault="009C2660" w:rsidP="009C2660">
      <w:pPr>
        <w:autoSpaceDE w:val="0"/>
        <w:autoSpaceDN w:val="0"/>
        <w:adjustRightInd w:val="0"/>
        <w:spacing w:line="400" w:lineRule="exact"/>
        <w:ind w:firstLine="540"/>
        <w:jc w:val="both"/>
        <w:rPr>
          <w:sz w:val="28"/>
          <w:szCs w:val="28"/>
        </w:rPr>
      </w:pPr>
      <w:bookmarkStart w:id="0" w:name="Par4"/>
      <w:bookmarkEnd w:id="0"/>
      <w:r>
        <w:rPr>
          <w:sz w:val="28"/>
          <w:szCs w:val="28"/>
        </w:rPr>
        <w:t xml:space="preserve">1. Нарушение экспедитором </w:t>
      </w:r>
      <w:hyperlink r:id="rId6" w:history="1">
        <w:r>
          <w:rPr>
            <w:color w:val="0000FF"/>
            <w:sz w:val="28"/>
            <w:szCs w:val="28"/>
          </w:rPr>
          <w:t>обязанностей</w:t>
        </w:r>
      </w:hyperlink>
      <w:r>
        <w:rPr>
          <w:sz w:val="28"/>
          <w:szCs w:val="28"/>
        </w:rPr>
        <w:t xml:space="preserve"> проверять достоверность представленных клиентом необходимых документов и сведений (данных), информации о свойствах груза, об условиях его перевозки и иной информации, необходимой для исполнения обязанностей, предусмотренных договором транспортной экспедиции, -</w:t>
      </w:r>
    </w:p>
    <w:p w:rsidR="009C2660" w:rsidRDefault="009C2660" w:rsidP="009C2660">
      <w:pPr>
        <w:autoSpaceDE w:val="0"/>
        <w:autoSpaceDN w:val="0"/>
        <w:adjustRightInd w:val="0"/>
        <w:spacing w:line="40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влечет наложение административного штрафа на граждан в размере от трех тысяч до пяти тысяч рублей; на должностных лиц - от двадцати тысяч до тридцати тысяч рублей; на индивидуальных предпринимателей - от тридцати тысяч до пятидесяти тысяч рублей; на юридических лиц - от пятидесяти тысяч до ста тысяч рублей.</w:t>
      </w:r>
    </w:p>
    <w:p w:rsidR="009C2660" w:rsidRDefault="009C2660" w:rsidP="009C2660">
      <w:pPr>
        <w:autoSpaceDE w:val="0"/>
        <w:autoSpaceDN w:val="0"/>
        <w:adjustRightInd w:val="0"/>
        <w:spacing w:line="40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Повторное совершение административного правонарушения, предусмотренного </w:t>
      </w:r>
      <w:hyperlink w:anchor="Par4" w:history="1">
        <w:r>
          <w:rPr>
            <w:color w:val="0000FF"/>
            <w:sz w:val="28"/>
            <w:szCs w:val="28"/>
          </w:rPr>
          <w:t>частью 1</w:t>
        </w:r>
      </w:hyperlink>
      <w:r>
        <w:rPr>
          <w:sz w:val="28"/>
          <w:szCs w:val="28"/>
        </w:rPr>
        <w:t xml:space="preserve"> настоящей статьи, -</w:t>
      </w:r>
    </w:p>
    <w:p w:rsidR="009C2660" w:rsidRDefault="009C2660" w:rsidP="009C2660">
      <w:pPr>
        <w:autoSpaceDE w:val="0"/>
        <w:autoSpaceDN w:val="0"/>
        <w:adjustRightInd w:val="0"/>
        <w:spacing w:line="400" w:lineRule="exact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влечет наложение административного штрафа на граждан в размере пяти тысяч рублей; на должностных лиц - от тридцати тысяч до пятидесяти тысяч рублей; на индивидуальных предпринимателей - от пятидесяти тысяч до семидесяти тысяч рублей либо административное приостановление деятельности на срок до девяноста суток; на юридических лиц - от ста тысяч до двухсот тысяч рублей либо административное приостановление деятельности на срок до девяноста суток.</w:t>
      </w:r>
      <w:proofErr w:type="gramEnd"/>
    </w:p>
    <w:p w:rsidR="009C2660" w:rsidRDefault="009C2660" w:rsidP="009C2660">
      <w:pPr>
        <w:autoSpaceDE w:val="0"/>
        <w:autoSpaceDN w:val="0"/>
        <w:adjustRightInd w:val="0"/>
        <w:spacing w:line="40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Примечание. За административные правонарушения, предусмотренные настоящей статьей, лица, осуществляющие предпринимательскую деятельность без образования юридического лица, несут административную ответственность как юридические лица.</w:t>
      </w:r>
    </w:p>
    <w:p w:rsidR="009C2660" w:rsidRDefault="009C2660" w:rsidP="009C2660">
      <w:pPr>
        <w:autoSpaceDE w:val="0"/>
        <w:autoSpaceDN w:val="0"/>
        <w:adjustRightInd w:val="0"/>
        <w:spacing w:line="400" w:lineRule="exact"/>
        <w:ind w:firstLine="540"/>
        <w:jc w:val="both"/>
        <w:rPr>
          <w:sz w:val="28"/>
          <w:szCs w:val="28"/>
        </w:rPr>
      </w:pPr>
    </w:p>
    <w:p w:rsidR="009C2660" w:rsidRDefault="009C2660" w:rsidP="009C2660">
      <w:pPr>
        <w:autoSpaceDE w:val="0"/>
        <w:autoSpaceDN w:val="0"/>
        <w:adjustRightInd w:val="0"/>
        <w:spacing w:line="400" w:lineRule="exact"/>
        <w:ind w:firstLine="540"/>
        <w:jc w:val="both"/>
        <w:rPr>
          <w:sz w:val="28"/>
          <w:szCs w:val="28"/>
        </w:rPr>
      </w:pPr>
    </w:p>
    <w:p w:rsidR="00DC3199" w:rsidRDefault="00DC3199" w:rsidP="009C2660">
      <w:pPr>
        <w:autoSpaceDE w:val="0"/>
        <w:autoSpaceDN w:val="0"/>
        <w:adjustRightInd w:val="0"/>
        <w:spacing w:line="400" w:lineRule="exact"/>
        <w:ind w:firstLine="540"/>
        <w:jc w:val="both"/>
        <w:rPr>
          <w:sz w:val="28"/>
          <w:szCs w:val="28"/>
        </w:rPr>
      </w:pPr>
    </w:p>
    <w:p w:rsidR="00DC3199" w:rsidRDefault="00DC3199" w:rsidP="009C2660">
      <w:pPr>
        <w:autoSpaceDE w:val="0"/>
        <w:autoSpaceDN w:val="0"/>
        <w:adjustRightInd w:val="0"/>
        <w:spacing w:line="400" w:lineRule="exact"/>
        <w:ind w:firstLine="540"/>
        <w:jc w:val="both"/>
        <w:rPr>
          <w:sz w:val="28"/>
          <w:szCs w:val="28"/>
        </w:rPr>
      </w:pPr>
    </w:p>
    <w:p w:rsidR="00DC3199" w:rsidRDefault="00DC3199" w:rsidP="009C2660">
      <w:pPr>
        <w:autoSpaceDE w:val="0"/>
        <w:autoSpaceDN w:val="0"/>
        <w:adjustRightInd w:val="0"/>
        <w:spacing w:line="400" w:lineRule="exact"/>
        <w:ind w:firstLine="540"/>
        <w:jc w:val="both"/>
        <w:rPr>
          <w:sz w:val="28"/>
          <w:szCs w:val="28"/>
        </w:rPr>
      </w:pPr>
      <w:bookmarkStart w:id="1" w:name="_GoBack"/>
      <w:bookmarkEnd w:id="1"/>
    </w:p>
    <w:p w:rsidR="009C2660" w:rsidRDefault="009C2660" w:rsidP="009C2660">
      <w:pPr>
        <w:autoSpaceDE w:val="0"/>
        <w:autoSpaceDN w:val="0"/>
        <w:adjustRightInd w:val="0"/>
        <w:spacing w:line="400" w:lineRule="exact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Статья 4. Обязанности экспедитора</w:t>
      </w:r>
    </w:p>
    <w:p w:rsidR="009C2660" w:rsidRDefault="009C2660" w:rsidP="009C2660">
      <w:pPr>
        <w:autoSpaceDE w:val="0"/>
        <w:autoSpaceDN w:val="0"/>
        <w:adjustRightInd w:val="0"/>
        <w:spacing w:line="400" w:lineRule="exact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(Федеральный закон</w:t>
      </w:r>
      <w:r>
        <w:rPr>
          <w:sz w:val="28"/>
          <w:szCs w:val="28"/>
        </w:rPr>
        <w:t xml:space="preserve"> «О</w:t>
      </w:r>
      <w:r>
        <w:rPr>
          <w:sz w:val="28"/>
          <w:szCs w:val="28"/>
        </w:rPr>
        <w:t xml:space="preserve"> транспортно-экспедиционной деятельности» от 30.06.2003 № 87-ФЗ)</w:t>
      </w:r>
    </w:p>
    <w:p w:rsidR="009C2660" w:rsidRDefault="009C2660" w:rsidP="009C2660">
      <w:pPr>
        <w:autoSpaceDE w:val="0"/>
        <w:autoSpaceDN w:val="0"/>
        <w:adjustRightInd w:val="0"/>
        <w:spacing w:line="400" w:lineRule="exact"/>
        <w:rPr>
          <w:sz w:val="28"/>
          <w:szCs w:val="28"/>
        </w:rPr>
      </w:pPr>
    </w:p>
    <w:p w:rsidR="009C2660" w:rsidRDefault="009C2660" w:rsidP="009C2660">
      <w:pPr>
        <w:autoSpaceDE w:val="0"/>
        <w:autoSpaceDN w:val="0"/>
        <w:adjustRightInd w:val="0"/>
        <w:spacing w:line="40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Экспедитор обязан оказывать услуги в соответствии с договором транспортной экспедиции. При заключении договора транспортной экспедиции экспедитор обязан проверить достоверность предоставляемой клиентом необходимой информации (данных о физическом лице или сведений о юридическом лице, выступающих стороной договора транспортной экспедиции), после чего отразить ее в договоре. Внесение в договор транспортной экспедиции такой информации без проверки ее достоверности не допускается.</w:t>
      </w:r>
    </w:p>
    <w:p w:rsidR="009C2660" w:rsidRDefault="009C2660" w:rsidP="009C2660">
      <w:pPr>
        <w:autoSpaceDE w:val="0"/>
        <w:autoSpaceDN w:val="0"/>
        <w:adjustRightInd w:val="0"/>
        <w:spacing w:line="400" w:lineRule="exact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. 1 в ред. Федерального </w:t>
      </w:r>
      <w:hyperlink r:id="rId7" w:history="1">
        <w:r>
          <w:rPr>
            <w:color w:val="0000FF"/>
            <w:sz w:val="28"/>
            <w:szCs w:val="28"/>
          </w:rPr>
          <w:t>закона</w:t>
        </w:r>
      </w:hyperlink>
      <w:r>
        <w:rPr>
          <w:sz w:val="28"/>
          <w:szCs w:val="28"/>
        </w:rPr>
        <w:t xml:space="preserve"> от 06.07.2016 N 374-ФЗ)</w:t>
      </w:r>
    </w:p>
    <w:p w:rsidR="009C2660" w:rsidRDefault="009C2660" w:rsidP="009C2660">
      <w:pPr>
        <w:autoSpaceDE w:val="0"/>
        <w:autoSpaceDN w:val="0"/>
        <w:adjustRightInd w:val="0"/>
        <w:spacing w:line="40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отсутствует возможность предварительного запроса об отступлении от указаний клиента или если ответ на такой запрос не получен экспедитором в течение суток, экспедитор обязан уведомить клиента о допущенных отступлениях, как только уведомление станет возможным, в порядке, определенном договором.</w:t>
      </w:r>
    </w:p>
    <w:p w:rsidR="009C2660" w:rsidRDefault="009C2660" w:rsidP="009C2660">
      <w:pPr>
        <w:autoSpaceDE w:val="0"/>
        <w:autoSpaceDN w:val="0"/>
        <w:adjustRightInd w:val="0"/>
        <w:spacing w:line="40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Экспедитор, оказывающий услуги клиенту для личных, семейных, домашних или иных нужд, не связанных с осуществлением клиентом предпринимательской деятельности, обязан предоставить по его требованию информацию, предусмотренную законодательством Российской Федерации о защите прав потребителей.</w:t>
      </w:r>
    </w:p>
    <w:p w:rsidR="009C2660" w:rsidRDefault="009C2660" w:rsidP="009C2660">
      <w:pPr>
        <w:autoSpaceDE w:val="0"/>
        <w:autoSpaceDN w:val="0"/>
        <w:adjustRightInd w:val="0"/>
        <w:spacing w:line="40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При приеме груза экспедитор обязан проверить достоверность представленных клиентом необходимых документов, а также информации о свойствах груза, об условиях его перевозки и иной информации, необходимой для исполнения экспедитором обязанностей, предусмотренных договором транспортной экспедиции, после чего выдать клиенту экспедиторский документ и представить клиенту оригиналы договоров, заключенных экспедитором в соответствии с договором транспортной экспедиции от имени клиента на основании выданной им доверенности</w:t>
      </w:r>
      <w:proofErr w:type="gramEnd"/>
      <w:r>
        <w:rPr>
          <w:sz w:val="28"/>
          <w:szCs w:val="28"/>
        </w:rPr>
        <w:t>.</w:t>
      </w:r>
    </w:p>
    <w:p w:rsidR="009C2660" w:rsidRDefault="009C2660" w:rsidP="009C2660">
      <w:pPr>
        <w:autoSpaceDE w:val="0"/>
        <w:autoSpaceDN w:val="0"/>
        <w:adjustRightInd w:val="0"/>
        <w:spacing w:line="400" w:lineRule="exact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. 4 в ред. Федерального </w:t>
      </w:r>
      <w:hyperlink r:id="rId8" w:history="1">
        <w:r>
          <w:rPr>
            <w:color w:val="0000FF"/>
            <w:sz w:val="28"/>
            <w:szCs w:val="28"/>
          </w:rPr>
          <w:t>закона</w:t>
        </w:r>
      </w:hyperlink>
      <w:r>
        <w:rPr>
          <w:sz w:val="28"/>
          <w:szCs w:val="28"/>
        </w:rPr>
        <w:t xml:space="preserve"> от 06.07.2016 N 374-ФЗ)</w:t>
      </w:r>
    </w:p>
    <w:p w:rsidR="009C2660" w:rsidRDefault="009C2660" w:rsidP="009C2660">
      <w:pPr>
        <w:autoSpaceDE w:val="0"/>
        <w:autoSpaceDN w:val="0"/>
        <w:adjustRightInd w:val="0"/>
        <w:spacing w:line="40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 Экспедитор не имеет права заключать от имени клиента договор страхования груза, если это прямо не предусмотрено договором транспортной экспедиции.</w:t>
      </w:r>
    </w:p>
    <w:p w:rsidR="009C2660" w:rsidRPr="009C2660" w:rsidRDefault="009C2660" w:rsidP="009C2660">
      <w:pPr>
        <w:spacing w:line="400" w:lineRule="exact"/>
        <w:jc w:val="both"/>
        <w:rPr>
          <w:sz w:val="28"/>
          <w:szCs w:val="28"/>
        </w:rPr>
      </w:pPr>
    </w:p>
    <w:sectPr w:rsidR="009C2660" w:rsidRPr="009C26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5D6"/>
    <w:rsid w:val="006F2DC0"/>
    <w:rsid w:val="0094070B"/>
    <w:rsid w:val="009C2660"/>
    <w:rsid w:val="00C065D6"/>
    <w:rsid w:val="00DC3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DC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6F2DC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DC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6F2D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8B77A5EB085F808406E58E50E19D010EBDED91E92726B7BEDCEE41191B689E3F14CEF9D8130AEF7p2E8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8B77A5EB085F808406E58E50E19D010EBDED91E92726B7BEDCEE41191B689E3F14CEF9D8130AEF7p2E6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2690C229C0470929C623E117E940773B7F50A93FC9DA45C357EAE48DA148F52AFBB3925F85BDB06tFA2J" TargetMode="External"/><Relationship Id="rId5" Type="http://schemas.openxmlformats.org/officeDocument/2006/relationships/hyperlink" Target="consultantplus://offline/ref=E2690C229C0470929C623E117E940773B7F50A92F294A45C357EAE48DA148F52AFBB3925F85BDA06tFAAJ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2017-02-20T08:59:00Z</dcterms:created>
  <dcterms:modified xsi:type="dcterms:W3CDTF">2017-02-20T09:09:00Z</dcterms:modified>
</cp:coreProperties>
</file>